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B44FE" w:rsidR="00CB44FE" w:rsidP="4B050811" w:rsidRDefault="00CB44FE" w14:paraId="7AF87D04" w14:textId="6B1DD40A">
      <w:pPr>
        <w:rPr>
          <w:rFonts w:ascii="Sylfaen" w:hAnsi="Sylfaen"/>
          <w:b w:val="1"/>
          <w:bCs w:val="1"/>
          <w:sz w:val="28"/>
          <w:szCs w:val="28"/>
          <w:lang w:val="ka-GE"/>
        </w:rPr>
      </w:pPr>
      <w:r w:rsidRPr="4B050811" w:rsidR="00CB44FE">
        <w:rPr>
          <w:rFonts w:ascii="Sylfaen" w:hAnsi="Sylfaen"/>
          <w:b w:val="1"/>
          <w:bCs w:val="1"/>
          <w:sz w:val="28"/>
          <w:szCs w:val="28"/>
          <w:lang w:val="ka-GE"/>
        </w:rPr>
        <w:t>ქ</w:t>
      </w:r>
      <w:r w:rsidRPr="4B050811" w:rsidR="00CB44FE">
        <w:rPr>
          <w:rFonts w:ascii="Sylfaen" w:hAnsi="Sylfaen"/>
          <w:b w:val="1"/>
          <w:bCs w:val="1"/>
          <w:sz w:val="28"/>
          <w:szCs w:val="28"/>
          <w:lang w:val="ka-GE"/>
        </w:rPr>
        <w:t xml:space="preserve">. </w:t>
      </w:r>
      <w:r w:rsidRPr="4B050811" w:rsidR="00CB44FE">
        <w:rPr>
          <w:rFonts w:ascii="Sylfaen" w:hAnsi="Sylfaen"/>
          <w:b w:val="1"/>
          <w:bCs w:val="1"/>
          <w:sz w:val="28"/>
          <w:szCs w:val="28"/>
          <w:lang w:val="ka-GE"/>
        </w:rPr>
        <w:t xml:space="preserve">ზუგდიდში, </w:t>
      </w:r>
      <w:r w:rsidRPr="4B050811" w:rsidR="00402C61">
        <w:rPr>
          <w:rFonts w:ascii="Sylfaen" w:hAnsi="Sylfaen"/>
          <w:b w:val="1"/>
          <w:bCs w:val="1"/>
          <w:sz w:val="28"/>
          <w:szCs w:val="28"/>
          <w:lang w:val="ka-GE"/>
        </w:rPr>
        <w:t>ზ.გამსახურდიას</w:t>
      </w:r>
      <w:r w:rsidRPr="4B050811" w:rsidR="00CB44FE">
        <w:rPr>
          <w:rFonts w:ascii="Sylfaen" w:hAnsi="Sylfaen"/>
          <w:b w:val="1"/>
          <w:bCs w:val="1"/>
          <w:sz w:val="28"/>
          <w:szCs w:val="28"/>
          <w:lang w:val="ka-GE"/>
        </w:rPr>
        <w:t xml:space="preserve"> ქ.#</w:t>
      </w:r>
      <w:r w:rsidRPr="4B050811" w:rsidR="00402C61">
        <w:rPr>
          <w:rFonts w:ascii="Sylfaen" w:hAnsi="Sylfaen"/>
          <w:b w:val="1"/>
          <w:bCs w:val="1"/>
          <w:sz w:val="28"/>
          <w:szCs w:val="28"/>
          <w:lang w:val="ka-GE"/>
        </w:rPr>
        <w:t>34</w:t>
      </w:r>
      <w:r w:rsidRPr="4B050811" w:rsidR="00CB44FE">
        <w:rPr>
          <w:rFonts w:ascii="Sylfaen" w:hAnsi="Sylfaen"/>
          <w:b w:val="1"/>
          <w:bCs w:val="1"/>
          <w:sz w:val="28"/>
          <w:szCs w:val="28"/>
          <w:lang w:val="ka-GE"/>
        </w:rPr>
        <w:t>-ში მდებარე საცხოვრებელი სახლის(</w:t>
      </w:r>
      <w:r w:rsidRPr="4B050811" w:rsidR="00CB44FE">
        <w:rPr>
          <w:rFonts w:ascii="Sylfaen" w:hAnsi="Sylfaen"/>
          <w:b w:val="1"/>
          <w:bCs w:val="1"/>
          <w:sz w:val="28"/>
          <w:szCs w:val="28"/>
          <w:lang w:val="ka-GE"/>
        </w:rPr>
        <w:t>საკ.კოდი</w:t>
      </w:r>
      <w:r w:rsidRPr="4B050811" w:rsidR="002274E3">
        <w:rPr>
          <w:rFonts w:ascii="Sylfaen" w:hAnsi="Sylfaen"/>
          <w:b w:val="1"/>
          <w:bCs w:val="1"/>
          <w:sz w:val="28"/>
          <w:szCs w:val="28"/>
        </w:rPr>
        <w:t xml:space="preserve"> </w:t>
      </w:r>
      <w:r w:rsidRPr="4B050811" w:rsidR="00CB44FE">
        <w:rPr>
          <w:rFonts w:ascii="Sylfaen" w:hAnsi="Sylfaen"/>
          <w:b w:val="1"/>
          <w:bCs w:val="1"/>
          <w:sz w:val="28"/>
          <w:szCs w:val="28"/>
          <w:lang w:val="ka-GE"/>
        </w:rPr>
        <w:t>43</w:t>
      </w:r>
      <w:r w:rsidRPr="4B050811" w:rsidR="002274E3">
        <w:rPr>
          <w:rFonts w:ascii="Sylfaen" w:hAnsi="Sylfaen"/>
          <w:b w:val="1"/>
          <w:bCs w:val="1"/>
          <w:sz w:val="28"/>
          <w:szCs w:val="28"/>
        </w:rPr>
        <w:t>.</w:t>
      </w:r>
      <w:r w:rsidRPr="4B050811" w:rsidR="00CB44FE">
        <w:rPr>
          <w:rFonts w:ascii="Sylfaen" w:hAnsi="Sylfaen"/>
          <w:b w:val="1"/>
          <w:bCs w:val="1"/>
          <w:sz w:val="28"/>
          <w:szCs w:val="28"/>
          <w:lang w:val="ka-GE"/>
        </w:rPr>
        <w:t>31</w:t>
      </w:r>
      <w:r w:rsidRPr="4B050811" w:rsidR="002274E3">
        <w:rPr>
          <w:rFonts w:ascii="Sylfaen" w:hAnsi="Sylfaen"/>
          <w:b w:val="1"/>
          <w:bCs w:val="1"/>
          <w:sz w:val="28"/>
          <w:szCs w:val="28"/>
        </w:rPr>
        <w:t>.</w:t>
      </w:r>
      <w:r w:rsidRPr="4B050811" w:rsidR="00402C61">
        <w:rPr>
          <w:rFonts w:ascii="Sylfaen" w:hAnsi="Sylfaen"/>
          <w:b w:val="1"/>
          <w:bCs w:val="1"/>
          <w:sz w:val="28"/>
          <w:szCs w:val="28"/>
          <w:lang w:val="ka-GE"/>
        </w:rPr>
        <w:t>60</w:t>
      </w:r>
      <w:r w:rsidRPr="4B050811" w:rsidR="002274E3">
        <w:rPr>
          <w:rFonts w:ascii="Sylfaen" w:hAnsi="Sylfaen"/>
          <w:b w:val="1"/>
          <w:bCs w:val="1"/>
          <w:sz w:val="28"/>
          <w:szCs w:val="28"/>
        </w:rPr>
        <w:t>.</w:t>
      </w:r>
      <w:r w:rsidRPr="4B050811" w:rsidR="00CB44FE">
        <w:rPr>
          <w:rFonts w:ascii="Sylfaen" w:hAnsi="Sylfaen"/>
          <w:b w:val="1"/>
          <w:bCs w:val="1"/>
          <w:sz w:val="28"/>
          <w:szCs w:val="28"/>
          <w:lang w:val="ka-GE"/>
        </w:rPr>
        <w:t>208) რეაბილიტაციის პროექტი.</w:t>
      </w:r>
    </w:p>
    <w:p w:rsidRPr="00CB44FE" w:rsidR="00CB44FE" w:rsidP="4B050811" w:rsidRDefault="00CB44FE" w14:paraId="03743428" w14:textId="36927AA2">
      <w:pPr>
        <w:jc w:val="center"/>
        <w:rPr>
          <w:rFonts w:ascii="Sylfaen" w:hAnsi="Sylfaen"/>
          <w:b w:val="1"/>
          <w:bCs w:val="1"/>
          <w:sz w:val="28"/>
          <w:szCs w:val="28"/>
          <w:lang w:val="ka-GE"/>
        </w:rPr>
      </w:pPr>
      <w:r w:rsidRPr="4B050811" w:rsidR="00CB44FE">
        <w:rPr>
          <w:rFonts w:ascii="Sylfaen" w:hAnsi="Sylfaen"/>
          <w:b w:val="1"/>
          <w:bCs w:val="1"/>
          <w:sz w:val="28"/>
          <w:szCs w:val="28"/>
          <w:lang w:val="ka-GE"/>
        </w:rPr>
        <w:t>განმარტებითი ბარათი</w:t>
      </w:r>
    </w:p>
    <w:p w:rsidR="00CB44FE" w:rsidP="4B050811" w:rsidRDefault="00CB44FE" w14:paraId="7B1EFD00" w14:textId="71A6657D">
      <w:pPr>
        <w:ind w:firstLine="720"/>
        <w:jc w:val="both"/>
        <w:rPr>
          <w:rFonts w:ascii="Sylfaen" w:hAnsi="Sylfaen"/>
          <w:color w:val="000000"/>
          <w:sz w:val="24"/>
          <w:szCs w:val="24"/>
        </w:rPr>
      </w:pP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საცხოვრებელი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სახლის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სარეკონსტრუქციო-სარეაბილიტაციო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სამუშაოები</w:t>
      </w:r>
      <w:r w:rsidRPr="4B050811" w:rsidR="73432937">
        <w:rPr>
          <w:rFonts w:ascii="Sylfaen" w:hAnsi="Sylfaen"/>
          <w:color w:val="000000" w:themeColor="text1" w:themeTint="FF" w:themeShade="FF"/>
          <w:sz w:val="24"/>
          <w:szCs w:val="24"/>
        </w:rPr>
        <w:t>ს წარმოება უნდა მოხდეს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საქართველოს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მთავრობის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2016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წლის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28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იანვრის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N41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დადგენილების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"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ტექნიკური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რეგლამენტის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შენობა-ნაგებობების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უსაფრთხოების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დამტკიცების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შესახებ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"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და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ტექნიკური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რეგლამენტის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- „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მისაწვდომობის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ეროვნული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სტანდარტების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“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შესაბამისად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| (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სსიპ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”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საქართველოს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საკანონმდებლო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მაცნე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” (matsne.gov.ge).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შემსრულებელი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ვალდებულია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სამუშაოების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წარმოებისას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დაიცვას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კანონით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გათვალისწინებული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უსაფრთხოების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 xml:space="preserve"> 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ნორმები</w:t>
      </w:r>
      <w:r w:rsidRPr="4B050811" w:rsidR="00CB44FE">
        <w:rPr>
          <w:rFonts w:ascii="Sylfaen" w:hAnsi="Sylfaen"/>
          <w:color w:val="000000" w:themeColor="text1" w:themeTint="FF" w:themeShade="FF"/>
          <w:sz w:val="24"/>
          <w:szCs w:val="24"/>
        </w:rPr>
        <w:t>.</w:t>
      </w:r>
    </w:p>
    <w:p w:rsidRPr="00C42279" w:rsidR="00C42279" w:rsidP="4B050811" w:rsidRDefault="00C42279" w14:paraId="4BDE461B" w14:textId="0A938BEE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C42279">
        <w:rPr>
          <w:rFonts w:ascii="Sylfaen" w:hAnsi="Sylfaen" w:cs="Sylfaen"/>
          <w:color w:val="000000" w:themeColor="text1" w:themeTint="FF" w:themeShade="FF"/>
        </w:rPr>
        <w:t>საპროექტო</w:t>
      </w:r>
      <w:r w:rsidRPr="4B050811" w:rsidR="00C42279">
        <w:rPr>
          <w:color w:val="000000" w:themeColor="text1" w:themeTint="FF" w:themeShade="FF"/>
        </w:rPr>
        <w:t xml:space="preserve"> </w:t>
      </w:r>
      <w:r w:rsidRPr="4B050811" w:rsidR="00C42279">
        <w:rPr>
          <w:rFonts w:ascii="Sylfaen" w:hAnsi="Sylfaen" w:cs="Sylfaen"/>
          <w:color w:val="000000" w:themeColor="text1" w:themeTint="FF" w:themeShade="FF"/>
        </w:rPr>
        <w:t>შენობა</w:t>
      </w:r>
      <w:r w:rsidRPr="4B050811" w:rsidR="00C42279">
        <w:rPr>
          <w:color w:val="000000" w:themeColor="text1" w:themeTint="FF" w:themeShade="FF"/>
        </w:rPr>
        <w:t xml:space="preserve"> </w:t>
      </w:r>
      <w:r w:rsidRPr="4B050811" w:rsidR="00C42279">
        <w:rPr>
          <w:rFonts w:ascii="Sylfaen" w:hAnsi="Sylfaen" w:cs="Sylfaen"/>
          <w:color w:val="000000" w:themeColor="text1" w:themeTint="FF" w:themeShade="FF"/>
        </w:rPr>
        <w:t>წარმოადგენს</w:t>
      </w:r>
      <w:r w:rsidRPr="4B050811" w:rsidR="00C42279">
        <w:rPr>
          <w:color w:val="000000" w:themeColor="text1" w:themeTint="FF" w:themeShade="FF"/>
        </w:rPr>
        <w:t xml:space="preserve"> </w:t>
      </w:r>
      <w:r w:rsidRPr="4B050811" w:rsidR="00C42279">
        <w:rPr>
          <w:rFonts w:ascii="Sylfaen" w:hAnsi="Sylfaen" w:cs="Sylfaen"/>
          <w:color w:val="000000" w:themeColor="text1" w:themeTint="FF" w:themeShade="FF"/>
        </w:rPr>
        <w:t>ორ</w:t>
      </w:r>
      <w:r w:rsidRPr="4B050811" w:rsidR="00C42279">
        <w:rPr>
          <w:color w:val="000000" w:themeColor="text1" w:themeTint="FF" w:themeShade="FF"/>
        </w:rPr>
        <w:t xml:space="preserve"> </w:t>
      </w:r>
      <w:r w:rsidRPr="4B050811" w:rsidR="00C42279">
        <w:rPr>
          <w:rFonts w:ascii="Sylfaen" w:hAnsi="Sylfaen" w:cs="Sylfaen"/>
          <w:color w:val="000000" w:themeColor="text1" w:themeTint="FF" w:themeShade="FF"/>
        </w:rPr>
        <w:t>სართულიან</w:t>
      </w:r>
      <w:r w:rsidRPr="4B050811" w:rsidR="00C42279">
        <w:rPr>
          <w:color w:val="000000" w:themeColor="text1" w:themeTint="FF" w:themeShade="FF"/>
        </w:rPr>
        <w:t xml:space="preserve"> </w:t>
      </w:r>
      <w:r w:rsidRPr="4B050811" w:rsidR="00C42279">
        <w:rPr>
          <w:rFonts w:ascii="Sylfaen" w:hAnsi="Sylfaen" w:cs="Sylfaen"/>
          <w:color w:val="000000" w:themeColor="text1" w:themeTint="FF" w:themeShade="FF"/>
        </w:rPr>
        <w:t>საცხოვრებელ</w:t>
      </w:r>
      <w:r w:rsidRPr="4B050811" w:rsidR="00C42279">
        <w:rPr>
          <w:color w:val="000000" w:themeColor="text1" w:themeTint="FF" w:themeShade="FF"/>
        </w:rPr>
        <w:t xml:space="preserve"> </w:t>
      </w:r>
      <w:r w:rsidRPr="4B050811" w:rsidR="00C42279">
        <w:rPr>
          <w:rFonts w:ascii="Sylfaen" w:hAnsi="Sylfaen" w:cs="Sylfaen"/>
          <w:color w:val="000000" w:themeColor="text1" w:themeTint="FF" w:themeShade="FF"/>
        </w:rPr>
        <w:t>სახლს</w:t>
      </w:r>
      <w:r w:rsidRPr="4B050811" w:rsidR="00C42279">
        <w:rPr>
          <w:color w:val="000000" w:themeColor="text1" w:themeTint="FF" w:themeShade="FF"/>
        </w:rPr>
        <w:t xml:space="preserve"> </w:t>
      </w:r>
      <w:r w:rsidRPr="4B050811" w:rsidR="00C42279">
        <w:rPr>
          <w:rFonts w:ascii="Sylfaen" w:hAnsi="Sylfaen" w:cs="Sylfaen"/>
          <w:color w:val="000000" w:themeColor="text1" w:themeTint="FF" w:themeShade="FF"/>
        </w:rPr>
        <w:t>აივნ</w:t>
      </w:r>
      <w:r w:rsidRPr="4B050811" w:rsidR="004142CB">
        <w:rPr>
          <w:rFonts w:ascii="Sylfaen" w:hAnsi="Sylfaen" w:cs="Sylfaen"/>
          <w:color w:val="000000" w:themeColor="text1" w:themeTint="FF" w:themeShade="FF"/>
          <w:lang w:val="ka-GE"/>
        </w:rPr>
        <w:t>ებ</w:t>
      </w:r>
      <w:r w:rsidRPr="4B050811" w:rsidR="00C42279">
        <w:rPr>
          <w:rFonts w:ascii="Sylfaen" w:hAnsi="Sylfaen" w:cs="Sylfaen"/>
          <w:color w:val="000000" w:themeColor="text1" w:themeTint="FF" w:themeShade="FF"/>
        </w:rPr>
        <w:t>ით</w:t>
      </w:r>
      <w:r w:rsidRPr="4B050811" w:rsidR="00C42279">
        <w:rPr>
          <w:color w:val="000000" w:themeColor="text1" w:themeTint="FF" w:themeShade="FF"/>
        </w:rPr>
        <w:t xml:space="preserve">. </w:t>
      </w: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 xml:space="preserve">სახლის შენობა </w:t>
      </w:r>
      <w:r w:rsidRPr="4B050811" w:rsidR="12F09226">
        <w:rPr>
          <w:rFonts w:ascii="Sylfaen" w:hAnsi="Sylfaen"/>
          <w:color w:val="000000" w:themeColor="text1" w:themeTint="FF" w:themeShade="FF"/>
          <w:lang w:val="ka-GE"/>
        </w:rPr>
        <w:t>არის</w:t>
      </w: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 xml:space="preserve"> ქვის კაპიტალურ</w:t>
      </w:r>
      <w:r w:rsidRPr="4B050811" w:rsidR="40C5BAF4">
        <w:rPr>
          <w:rFonts w:ascii="Sylfaen" w:hAnsi="Sylfaen"/>
          <w:color w:val="000000" w:themeColor="text1" w:themeTint="FF" w:themeShade="FF"/>
          <w:lang w:val="ka-GE"/>
        </w:rPr>
        <w:t>ი</w:t>
      </w: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 xml:space="preserve"> ნაგებობა, მზიდი კედლები შესრულებულია მცირე </w:t>
      </w: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>საკედლე</w:t>
      </w: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 xml:space="preserve"> ბლოკებისგან, სართულშუა გადახურვა ხის, ნაწილობრივ რკინა-ბეტონის, სახურავი </w:t>
      </w: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>მრავალქანობიანია</w:t>
      </w: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 xml:space="preserve">, თუნუქის. </w:t>
      </w:r>
    </w:p>
    <w:p w:rsidRPr="00C42279" w:rsidR="00C42279" w:rsidP="4B050811" w:rsidRDefault="00C42279" w14:paraId="5873EDB9" w14:textId="203B69D5">
      <w:pPr>
        <w:pStyle w:val="NormalWeb"/>
        <w:jc w:val="both"/>
        <w:rPr>
          <w:rFonts w:ascii="Sylfaen" w:hAnsi="Sylfaen"/>
          <w:color w:val="000000"/>
          <w:lang w:val="ka-GE"/>
        </w:rPr>
      </w:pP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>შენობის სარეაბილიტაციო ფართი ორივე სართულზე შეადგენს 2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>29</w:t>
      </w: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 xml:space="preserve"> მ</w:t>
      </w:r>
      <w:r w:rsidRPr="4B050811" w:rsidR="6CFD84D7">
        <w:rPr>
          <w:rFonts w:ascii="Sylfaen" w:hAnsi="Sylfaen"/>
          <w:color w:val="000000" w:themeColor="text1" w:themeTint="FF" w:themeShade="FF"/>
          <w:lang w:val="ka-GE"/>
        </w:rPr>
        <w:t>2</w:t>
      </w: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 xml:space="preserve">. </w:t>
      </w:r>
    </w:p>
    <w:p w:rsidR="00C42279" w:rsidP="4B050811" w:rsidRDefault="00C42279" w14:paraId="677C8245" w14:textId="4270D736">
      <w:pPr>
        <w:pStyle w:val="NormalWeb"/>
        <w:jc w:val="both"/>
        <w:rPr>
          <w:rFonts w:ascii="Sylfaen" w:hAnsi="Sylfaen"/>
          <w:color w:val="000000"/>
          <w:lang w:val="ka-GE"/>
        </w:rPr>
      </w:pP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 xml:space="preserve">შენობის ძირითადი მზიდი კონსტრუქციები დამაკმაყოფილებელ მდგომარეობაშია, კედლები </w:t>
      </w: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>ჯდენებისაგან</w:t>
      </w:r>
      <w:r w:rsidRPr="4B050811" w:rsidR="00C42279">
        <w:rPr>
          <w:rFonts w:ascii="Sylfaen" w:hAnsi="Sylfaen"/>
          <w:color w:val="000000" w:themeColor="text1" w:themeTint="FF" w:themeShade="FF"/>
          <w:lang w:val="ka-GE"/>
        </w:rPr>
        <w:t xml:space="preserve"> დაბზარული არ არის. გადახურვები ჩანაცვლებას არ საჭიროებს. საძირკველი კარგ მდგომარეობაშია. შენობა რეაბილიტაციას ექვემდებარება. </w:t>
      </w:r>
    </w:p>
    <w:p w:rsidR="00CF0479" w:rsidP="4B050811" w:rsidRDefault="00CF0479" w14:paraId="626BDC1D" w14:textId="207B5DE3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036DAA">
        <w:rPr>
          <w:rFonts w:ascii="Sylfaen" w:hAnsi="Sylfaen"/>
          <w:color w:val="000000" w:themeColor="text1" w:themeTint="FF" w:themeShade="FF"/>
          <w:lang w:val="ka-GE"/>
        </w:rPr>
        <w:t>პროექტი ითვალისწინებს არსებული შენობის კედლების ნაწილობრივ, კერძოდ არსებული ტიხრებისა და ამოშენებული ღიობების დემონტაჟს, აგრეთვე ახალი გეგმარების მიხედვით ახალი ტიხრების მოწყობას და ღიობების შევსებას,</w:t>
      </w:r>
      <w:r w:rsidRPr="4B050811" w:rsidR="0058155C">
        <w:rPr>
          <w:rFonts w:ascii="Sylfaen" w:hAnsi="Sylfaen"/>
          <w:color w:val="000000" w:themeColor="text1" w:themeTint="FF" w:themeShade="FF"/>
          <w:lang w:val="ka-GE"/>
        </w:rPr>
        <w:t xml:space="preserve"> </w:t>
      </w:r>
      <w:r w:rsidRPr="4B050811" w:rsidR="0058155C">
        <w:rPr>
          <w:rFonts w:ascii="Sylfaen" w:hAnsi="Sylfaen"/>
          <w:color w:val="000000" w:themeColor="text1" w:themeTint="FF" w:themeShade="FF"/>
          <w:lang w:val="ka-GE"/>
        </w:rPr>
        <w:t>შემავსებლად გამოიყენება ბლოკი ზომებით 20*40*20.</w:t>
      </w:r>
      <w:r w:rsidRPr="4B050811" w:rsidR="0058155C">
        <w:rPr>
          <w:rFonts w:ascii="Sylfaen" w:hAnsi="Sylfaen"/>
          <w:color w:val="000000" w:themeColor="text1" w:themeTint="FF" w:themeShade="FF"/>
          <w:lang w:val="ka-GE"/>
        </w:rPr>
        <w:t xml:space="preserve"> </w:t>
      </w:r>
      <w:r w:rsidRPr="4B050811" w:rsidR="00036DAA">
        <w:rPr>
          <w:rFonts w:ascii="Sylfaen" w:hAnsi="Sylfaen"/>
          <w:color w:val="000000" w:themeColor="text1" w:themeTint="FF" w:themeShade="FF"/>
          <w:lang w:val="ka-GE"/>
        </w:rPr>
        <w:t>თაბაშირ</w:t>
      </w:r>
      <w:r w:rsidRPr="4B050811" w:rsidR="0058155C">
        <w:rPr>
          <w:rFonts w:ascii="Sylfaen" w:hAnsi="Sylfaen"/>
          <w:color w:val="000000" w:themeColor="text1" w:themeTint="FF" w:themeShade="FF"/>
          <w:lang w:val="ka-GE"/>
        </w:rPr>
        <w:t>-</w:t>
      </w:r>
      <w:r w:rsidRPr="4B050811" w:rsidR="00036DAA">
        <w:rPr>
          <w:rFonts w:ascii="Sylfaen" w:hAnsi="Sylfaen"/>
          <w:color w:val="000000" w:themeColor="text1" w:themeTint="FF" w:themeShade="FF"/>
          <w:lang w:val="ka-GE"/>
        </w:rPr>
        <w:t xml:space="preserve">მუყაოს ტიხრებში და ჭერზე ეწყობა ქვა-ბამბის თბო და ბგერა იზოლაცია. </w:t>
      </w:r>
      <w:r w:rsidRPr="4B050811" w:rsidR="0025718D">
        <w:rPr>
          <w:rFonts w:ascii="Sylfaen" w:hAnsi="Sylfaen"/>
          <w:color w:val="000000" w:themeColor="text1" w:themeTint="FF" w:themeShade="FF"/>
          <w:lang w:val="ka-GE"/>
        </w:rPr>
        <w:t xml:space="preserve">არსებული ხის ფანჯრები უნდა შეიცვალოს თეთრი ფერის </w:t>
      </w:r>
      <w:r w:rsidRPr="4B050811" w:rsidR="0025718D">
        <w:rPr>
          <w:rFonts w:ascii="Sylfaen" w:hAnsi="Sylfaen"/>
          <w:color w:val="000000" w:themeColor="text1" w:themeTint="FF" w:themeShade="FF"/>
          <w:lang w:val="ka-GE"/>
        </w:rPr>
        <w:t>მეტალოპლასმასის</w:t>
      </w:r>
      <w:r w:rsidRPr="4B050811" w:rsidR="0025718D">
        <w:rPr>
          <w:rFonts w:ascii="Sylfaen" w:hAnsi="Sylfaen"/>
          <w:color w:val="000000" w:themeColor="text1" w:themeTint="FF" w:themeShade="FF"/>
          <w:lang w:val="ka-GE"/>
        </w:rPr>
        <w:t xml:space="preserve"> ორმაგი ფანჯრებით, ორმაგი საკეტებით</w:t>
      </w:r>
      <w:r w:rsidRPr="4B050811" w:rsidR="007E1932">
        <w:rPr>
          <w:rFonts w:ascii="Sylfaen" w:hAnsi="Sylfaen"/>
          <w:color w:val="000000" w:themeColor="text1" w:themeTint="FF" w:themeShade="FF"/>
          <w:lang w:val="ka-GE"/>
        </w:rPr>
        <w:t xml:space="preserve"> (</w:t>
      </w:r>
      <w:r w:rsidRPr="4B050811" w:rsidR="007E1932">
        <w:rPr>
          <w:rFonts w:ascii="Sylfaen" w:hAnsi="Sylfaen"/>
          <w:color w:val="000000" w:themeColor="text1" w:themeTint="FF" w:themeShade="FF"/>
          <w:lang w:val="ka-GE"/>
        </w:rPr>
        <w:t>ე.წ</w:t>
      </w:r>
      <w:r w:rsidRPr="4B050811" w:rsidR="007E1932">
        <w:rPr>
          <w:rFonts w:ascii="Sylfaen" w:hAnsi="Sylfaen"/>
          <w:color w:val="000000" w:themeColor="text1" w:themeTint="FF" w:themeShade="FF"/>
          <w:lang w:val="ka-GE"/>
        </w:rPr>
        <w:t>. ევრო)</w:t>
      </w:r>
      <w:r w:rsidRPr="4B050811" w:rsidR="0025718D">
        <w:rPr>
          <w:rFonts w:ascii="Sylfaen" w:hAnsi="Sylfaen"/>
          <w:color w:val="000000" w:themeColor="text1" w:themeTint="FF" w:themeShade="FF"/>
          <w:lang w:val="ka-GE"/>
        </w:rPr>
        <w:t xml:space="preserve">, პროექტში მოცემული ზომების შესაბამისად. </w:t>
      </w:r>
      <w:r w:rsidRPr="4B050811" w:rsidR="00036DAA">
        <w:rPr>
          <w:rFonts w:ascii="Sylfaen" w:hAnsi="Sylfaen"/>
          <w:color w:val="000000" w:themeColor="text1" w:themeTint="FF" w:themeShade="FF"/>
          <w:lang w:val="ka-GE"/>
        </w:rPr>
        <w:t>შშმ</w:t>
      </w:r>
      <w:r w:rsidRPr="4B050811" w:rsidR="00036DAA">
        <w:rPr>
          <w:rFonts w:ascii="Sylfaen" w:hAnsi="Sylfaen"/>
          <w:color w:val="000000" w:themeColor="text1" w:themeTint="FF" w:themeShade="FF"/>
          <w:lang w:val="ka-GE"/>
        </w:rPr>
        <w:t xml:space="preserve"> პირების საჭიროებისთვის მოეწყობა შესაბამისი პარამეტრების </w:t>
      </w:r>
      <w:r w:rsidRPr="4B050811" w:rsidR="00036DAA">
        <w:rPr>
          <w:rFonts w:ascii="Sylfaen" w:hAnsi="Sylfaen"/>
          <w:color w:val="000000" w:themeColor="text1" w:themeTint="FF" w:themeShade="FF"/>
          <w:lang w:val="ka-GE"/>
        </w:rPr>
        <w:t>სანკვანძები</w:t>
      </w:r>
      <w:r w:rsidRPr="4B050811" w:rsidR="00036DAA">
        <w:rPr>
          <w:rFonts w:ascii="Sylfaen" w:hAnsi="Sylfaen"/>
          <w:color w:val="000000" w:themeColor="text1" w:themeTint="FF" w:themeShade="FF"/>
          <w:lang w:val="ka-GE"/>
        </w:rPr>
        <w:t xml:space="preserve"> და კარების ღიობები.</w:t>
      </w:r>
      <w:r w:rsidRPr="4B050811" w:rsidR="1D203B8A">
        <w:rPr>
          <w:rFonts w:ascii="Sylfaen" w:hAnsi="Sylfaen"/>
          <w:color w:val="000000" w:themeColor="text1" w:themeTint="FF" w:themeShade="FF"/>
          <w:lang w:val="ka-GE"/>
        </w:rPr>
        <w:t xml:space="preserve"> 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ახალი ფანჯრები და 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სანკვანძის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 კარებები ეწყობა თეთრი 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მეტალოპლასმასის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 პროფილებით, 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მინაპაკეტით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. შიდა ახალი კარები, გარდა 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სანკვანძისა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, არის 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ე.წ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. 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მდფ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-ის ზომით 1</w:t>
      </w:r>
      <w:r w:rsidRPr="4B050811" w:rsidR="00363575">
        <w:rPr>
          <w:rFonts w:ascii="Sylfaen" w:hAnsi="Sylfaen"/>
          <w:color w:val="000000" w:themeColor="text1" w:themeTint="FF" w:themeShade="FF"/>
          <w:lang w:val="ka-GE"/>
        </w:rPr>
        <w:t>.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0/2</w:t>
      </w:r>
      <w:r w:rsidRPr="4B050811" w:rsidR="00363575">
        <w:rPr>
          <w:rFonts w:ascii="Sylfaen" w:hAnsi="Sylfaen"/>
          <w:color w:val="000000" w:themeColor="text1" w:themeTint="FF" w:themeShade="FF"/>
          <w:lang w:val="ka-GE"/>
        </w:rPr>
        <w:t>.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1მ</w:t>
      </w:r>
      <w:r w:rsidRPr="4B050811" w:rsidR="00713475">
        <w:rPr>
          <w:rFonts w:ascii="Sylfaen" w:hAnsi="Sylfaen"/>
          <w:color w:val="000000" w:themeColor="text1" w:themeTint="FF" w:themeShade="FF"/>
          <w:lang w:val="ka-GE"/>
        </w:rPr>
        <w:t xml:space="preserve"> სახელურით და გასაღებით;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 მეორე სართულის ოთახებში მოეწყობა რესტავრირებული არსებული ხის კარებები</w:t>
      </w:r>
      <w:r w:rsidRPr="4B050811" w:rsidR="00713475">
        <w:rPr>
          <w:rFonts w:ascii="Sylfaen" w:hAnsi="Sylfaen"/>
          <w:color w:val="000000" w:themeColor="text1" w:themeTint="FF" w:themeShade="FF"/>
          <w:lang w:val="ka-GE"/>
        </w:rPr>
        <w:t>.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 </w:t>
      </w:r>
    </w:p>
    <w:p w:rsidR="0085340F" w:rsidP="4B050811" w:rsidRDefault="0085340F" w14:paraId="15EE9358" w14:textId="13CF823A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იატაკებზე სველ წერტილებში ეწყობა კერამიკული ფილები (მეტლახი)</w:t>
      </w:r>
      <w:r w:rsidRPr="4B050811" w:rsidR="006C5BC3">
        <w:rPr>
          <w:rFonts w:ascii="Sylfaen" w:hAnsi="Sylfaen"/>
          <w:color w:val="000000" w:themeColor="text1" w:themeTint="FF" w:themeShade="FF"/>
          <w:lang w:val="ka-GE"/>
        </w:rPr>
        <w:t xml:space="preserve"> და შესაბამისი </w:t>
      </w:r>
      <w:r w:rsidRPr="4B050811" w:rsidR="006C5BC3">
        <w:rPr>
          <w:rFonts w:ascii="Sylfaen" w:hAnsi="Sylfaen"/>
          <w:color w:val="000000" w:themeColor="text1" w:themeTint="FF" w:themeShade="FF"/>
          <w:lang w:val="ka-GE"/>
        </w:rPr>
        <w:t>პლინტუსები</w:t>
      </w:r>
      <w:r w:rsidRPr="4B050811" w:rsidR="006C5BC3">
        <w:rPr>
          <w:rFonts w:ascii="Sylfaen" w:hAnsi="Sylfaen"/>
          <w:color w:val="000000" w:themeColor="text1" w:themeTint="FF" w:themeShade="FF"/>
          <w:lang w:val="ka-GE"/>
        </w:rPr>
        <w:t xml:space="preserve"> სიმაღლით 7სმ; 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 xml:space="preserve">ხოლო აივნებზე ეწყობა კერამო-გრანიტის ფილები შესაბამისი 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>პლინტუსებით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>; სამზარეულოში,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 საძინებლებში და  საერთო ოთახებში ნარჩუნდება არსებული ხის იატაკი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>, რომელიც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 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მოიხვეწება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 და 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გაილაქება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>.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 xml:space="preserve"> ახალ მოწყობილ საძინებელში</w:t>
      </w:r>
      <w:r w:rsidRPr="4B050811" w:rsidR="00CF0479">
        <w:rPr>
          <w:rFonts w:ascii="Sylfaen" w:hAnsi="Sylfaen"/>
          <w:color w:val="000000" w:themeColor="text1" w:themeTint="FF" w:themeShade="FF"/>
          <w:lang w:val="ka-GE"/>
        </w:rPr>
        <w:t xml:space="preserve"> დაიგება ლამინ</w:t>
      </w:r>
      <w:r w:rsidRPr="4B050811" w:rsidR="00FD6587">
        <w:rPr>
          <w:rFonts w:ascii="Sylfaen" w:hAnsi="Sylfaen"/>
          <w:color w:val="000000" w:themeColor="text1" w:themeTint="FF" w:themeShade="FF"/>
          <w:lang w:val="ka-GE"/>
        </w:rPr>
        <w:t>ირებული პარკეტი</w:t>
      </w:r>
      <w:r w:rsidRPr="4B050811" w:rsidR="006C5BC3">
        <w:rPr>
          <w:rFonts w:ascii="Sylfaen" w:hAnsi="Sylfaen"/>
          <w:color w:val="000000" w:themeColor="text1" w:themeTint="FF" w:themeShade="FF"/>
          <w:lang w:val="ka-GE"/>
        </w:rPr>
        <w:t xml:space="preserve"> და შესაბამისი პლინტუსი. კერამიკული ფილებისა და </w:t>
      </w:r>
      <w:r w:rsidRPr="4B050811" w:rsidR="006C5BC3">
        <w:rPr>
          <w:rFonts w:ascii="Sylfaen" w:hAnsi="Sylfaen"/>
          <w:color w:val="000000" w:themeColor="text1" w:themeTint="FF" w:themeShade="FF"/>
          <w:lang w:val="ka-GE"/>
        </w:rPr>
        <w:t>ლამინატის</w:t>
      </w:r>
      <w:r w:rsidRPr="4B050811" w:rsidR="006C5BC3">
        <w:rPr>
          <w:rFonts w:ascii="Sylfaen" w:hAnsi="Sylfaen"/>
          <w:color w:val="000000" w:themeColor="text1" w:themeTint="FF" w:themeShade="FF"/>
          <w:lang w:val="ka-GE"/>
        </w:rPr>
        <w:t xml:space="preserve"> ხარისხი და ფერი უნდა შეთანხმდეს დამკვეთთან.</w:t>
      </w:r>
      <w:r w:rsidRPr="4B050811" w:rsidR="2C269C2B">
        <w:rPr>
          <w:rFonts w:ascii="Sylfaen" w:hAnsi="Sylfaen"/>
          <w:color w:val="000000" w:themeColor="text1" w:themeTint="FF" w:themeShade="FF"/>
          <w:lang w:val="ka-GE"/>
        </w:rPr>
        <w:t xml:space="preserve"> </w:t>
      </w:r>
      <w:r w:rsidRPr="4B050811" w:rsidR="0085340F">
        <w:rPr>
          <w:rFonts w:ascii="Sylfaen" w:hAnsi="Sylfaen"/>
          <w:color w:val="000000" w:themeColor="text1" w:themeTint="FF" w:themeShade="FF"/>
          <w:lang w:val="ka-GE"/>
        </w:rPr>
        <w:t>ქანობიანი</w:t>
      </w:r>
      <w:r w:rsidRPr="4B050811" w:rsidR="0085340F">
        <w:rPr>
          <w:rFonts w:ascii="Sylfaen" w:hAnsi="Sylfaen"/>
          <w:color w:val="000000" w:themeColor="text1" w:themeTint="FF" w:themeShade="FF"/>
          <w:lang w:val="ka-GE"/>
        </w:rPr>
        <w:t xml:space="preserve"> სახურავის კონსტრუქცია და ფენილი შეკეთდება</w:t>
      </w:r>
      <w:r w:rsidRPr="4B050811" w:rsidR="009A56C9">
        <w:rPr>
          <w:rFonts w:ascii="Sylfaen" w:hAnsi="Sylfaen"/>
          <w:color w:val="000000" w:themeColor="text1" w:themeTint="FF" w:themeShade="FF"/>
          <w:lang w:val="ka-GE"/>
        </w:rPr>
        <w:t xml:space="preserve"> ასეთის საჭიროების შემთხვევაში და შეიღებება.</w:t>
      </w:r>
      <w:r w:rsidRPr="4B050811" w:rsidR="0085340F">
        <w:rPr>
          <w:rFonts w:ascii="Sylfaen" w:hAnsi="Sylfaen"/>
          <w:color w:val="000000" w:themeColor="text1" w:themeTint="FF" w:themeShade="FF"/>
          <w:lang w:val="ka-GE"/>
        </w:rPr>
        <w:t xml:space="preserve"> </w:t>
      </w:r>
    </w:p>
    <w:p w:rsidR="004C621C" w:rsidP="4B050811" w:rsidRDefault="004C621C" w14:paraId="5DD6DEBD" w14:textId="1E9F0C7C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4C621C">
        <w:rPr>
          <w:rFonts w:ascii="Sylfaen" w:hAnsi="Sylfaen"/>
          <w:color w:val="000000" w:themeColor="text1" w:themeTint="FF" w:themeShade="FF"/>
          <w:lang w:val="ka-GE"/>
        </w:rPr>
        <w:t>პირველი სართულის კედლებ</w:t>
      </w:r>
      <w:r w:rsidRPr="4B050811" w:rsidR="0A7B4D3F">
        <w:rPr>
          <w:rFonts w:ascii="Sylfaen" w:hAnsi="Sylfaen"/>
          <w:color w:val="000000" w:themeColor="text1" w:themeTint="FF" w:themeShade="FF"/>
          <w:lang w:val="ka-GE"/>
        </w:rPr>
        <w:t>ი დამუშავდება</w:t>
      </w:r>
      <w:r w:rsidRPr="4B050811" w:rsidR="004C621C">
        <w:rPr>
          <w:rFonts w:ascii="Sylfaen" w:hAnsi="Sylfaen"/>
          <w:color w:val="000000" w:themeColor="text1" w:themeTint="FF" w:themeShade="FF"/>
          <w:lang w:val="ka-GE"/>
        </w:rPr>
        <w:t xml:space="preserve"> და შეიღებება </w:t>
      </w:r>
      <w:r w:rsidRPr="4B050811" w:rsidR="004C621C">
        <w:rPr>
          <w:rFonts w:ascii="Sylfaen" w:hAnsi="Sylfaen"/>
          <w:color w:val="000000" w:themeColor="text1" w:themeTint="FF" w:themeShade="FF"/>
          <w:lang w:val="ka-GE"/>
        </w:rPr>
        <w:t>ანტიალერგიული</w:t>
      </w:r>
      <w:r w:rsidRPr="4B050811" w:rsidR="004C621C">
        <w:rPr>
          <w:rFonts w:ascii="Sylfaen" w:hAnsi="Sylfaen"/>
          <w:color w:val="000000" w:themeColor="text1" w:themeTint="FF" w:themeShade="FF"/>
          <w:lang w:val="ka-GE"/>
        </w:rPr>
        <w:t xml:space="preserve"> საღებავით</w:t>
      </w:r>
      <w:r w:rsidRPr="4B050811" w:rsidR="7FC7293A">
        <w:rPr>
          <w:rFonts w:ascii="Sylfaen" w:hAnsi="Sylfaen"/>
          <w:color w:val="000000" w:themeColor="text1" w:themeTint="FF" w:themeShade="FF"/>
          <w:lang w:val="ka-GE"/>
        </w:rPr>
        <w:t xml:space="preserve"> </w:t>
      </w:r>
      <w:r w:rsidRPr="4B050811" w:rsidR="004C621C">
        <w:rPr>
          <w:rFonts w:ascii="Sylfaen" w:hAnsi="Sylfaen"/>
          <w:color w:val="000000" w:themeColor="text1" w:themeTint="FF" w:themeShade="FF"/>
          <w:lang w:val="ka-GE"/>
        </w:rPr>
        <w:t xml:space="preserve">(ფერი შეთანხმდება დამკვეთთან), </w:t>
      </w:r>
      <w:r w:rsidRPr="4B050811" w:rsidR="004C621C">
        <w:rPr>
          <w:rFonts w:ascii="Sylfaen" w:hAnsi="Sylfaen"/>
          <w:color w:val="000000" w:themeColor="text1" w:themeTint="FF" w:themeShade="FF"/>
          <w:lang w:val="ka-GE"/>
        </w:rPr>
        <w:t>სანკვანძის</w:t>
      </w:r>
      <w:r w:rsidRPr="4B050811" w:rsidR="004C621C">
        <w:rPr>
          <w:rFonts w:ascii="Sylfaen" w:hAnsi="Sylfaen"/>
          <w:color w:val="000000" w:themeColor="text1" w:themeTint="FF" w:themeShade="FF"/>
          <w:lang w:val="ka-GE"/>
        </w:rPr>
        <w:t xml:space="preserve"> კედლებზე გაიკვრება კერამიკული ფილა, ჭერი მოეწყობა მეტალოპლასტმასით. </w:t>
      </w:r>
      <w:r w:rsidRPr="4B050811" w:rsidR="009A56C9">
        <w:rPr>
          <w:rFonts w:ascii="Sylfaen" w:hAnsi="Sylfaen"/>
          <w:color w:val="000000" w:themeColor="text1" w:themeTint="FF" w:themeShade="FF"/>
          <w:lang w:val="ka-GE"/>
        </w:rPr>
        <w:t xml:space="preserve"> </w:t>
      </w:r>
    </w:p>
    <w:p w:rsidR="009A56C9" w:rsidP="4B050811" w:rsidRDefault="009A56C9" w14:paraId="746D2485" w14:textId="45E52F56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9A56C9">
        <w:rPr>
          <w:rFonts w:ascii="Sylfaen" w:hAnsi="Sylfaen"/>
          <w:color w:val="000000" w:themeColor="text1" w:themeTint="FF" w:themeShade="FF"/>
          <w:lang w:val="ka-GE"/>
        </w:rPr>
        <w:t xml:space="preserve">მეორე სართულის </w:t>
      </w:r>
      <w:r w:rsidRPr="4B050811" w:rsidR="61C5235C">
        <w:rPr>
          <w:rFonts w:ascii="Sylfaen" w:hAnsi="Sylfaen"/>
          <w:color w:val="000000" w:themeColor="text1" w:themeTint="FF" w:themeShade="FF"/>
          <w:lang w:val="ka-GE"/>
        </w:rPr>
        <w:t xml:space="preserve">კედლები დამუშავდება და შეიღებება </w:t>
      </w:r>
      <w:r w:rsidRPr="4B050811" w:rsidR="61C5235C">
        <w:rPr>
          <w:rFonts w:ascii="Sylfaen" w:hAnsi="Sylfaen"/>
          <w:color w:val="000000" w:themeColor="text1" w:themeTint="FF" w:themeShade="FF"/>
          <w:lang w:val="ka-GE"/>
        </w:rPr>
        <w:t>ანტიალერგიული</w:t>
      </w:r>
      <w:r w:rsidRPr="4B050811" w:rsidR="61C5235C">
        <w:rPr>
          <w:rFonts w:ascii="Sylfaen" w:hAnsi="Sylfaen"/>
          <w:color w:val="000000" w:themeColor="text1" w:themeTint="FF" w:themeShade="FF"/>
          <w:lang w:val="ka-GE"/>
        </w:rPr>
        <w:t xml:space="preserve"> საღებავით,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 xml:space="preserve"> 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 xml:space="preserve"> ჭერზე მოეწყობა თაბაშირ-მუყაოს ფილები</w:t>
      </w:r>
      <w:r w:rsidRPr="4B050811" w:rsidR="009A56C9">
        <w:rPr>
          <w:rFonts w:ascii="Sylfaen" w:hAnsi="Sylfaen"/>
          <w:color w:val="000000" w:themeColor="text1" w:themeTint="FF" w:themeShade="FF"/>
          <w:lang w:val="ka-GE"/>
        </w:rPr>
        <w:t xml:space="preserve">, </w:t>
      </w:r>
      <w:r w:rsidRPr="4B050811" w:rsidR="009A56C9">
        <w:rPr>
          <w:rFonts w:ascii="Sylfaen" w:hAnsi="Sylfaen"/>
          <w:color w:val="000000" w:themeColor="text1" w:themeTint="FF" w:themeShade="FF"/>
          <w:lang w:val="ka-GE"/>
        </w:rPr>
        <w:t>შეიფითხება</w:t>
      </w:r>
      <w:r w:rsidRPr="4B050811" w:rsidR="009A56C9">
        <w:rPr>
          <w:rFonts w:ascii="Sylfaen" w:hAnsi="Sylfaen"/>
          <w:color w:val="000000" w:themeColor="text1" w:themeTint="FF" w:themeShade="FF"/>
          <w:lang w:val="ka-GE"/>
        </w:rPr>
        <w:t xml:space="preserve"> და შეიღებება მაღალი ხარისხის </w:t>
      </w:r>
      <w:r w:rsidRPr="4B050811" w:rsidR="009A56C9">
        <w:rPr>
          <w:rFonts w:ascii="Sylfaen" w:hAnsi="Sylfaen"/>
          <w:color w:val="000000" w:themeColor="text1" w:themeTint="FF" w:themeShade="FF"/>
          <w:lang w:val="ka-GE"/>
        </w:rPr>
        <w:t>ანტიალერგიული</w:t>
      </w:r>
      <w:r w:rsidRPr="4B050811" w:rsidR="009A56C9">
        <w:rPr>
          <w:rFonts w:ascii="Sylfaen" w:hAnsi="Sylfaen"/>
          <w:color w:val="000000" w:themeColor="text1" w:themeTint="FF" w:themeShade="FF"/>
          <w:lang w:val="ka-GE"/>
        </w:rPr>
        <w:t xml:space="preserve"> საღებავით. (საღებავის ფერები და ხარისხი უნდა შეთანხმდეს დამკვეთთან</w:t>
      </w:r>
      <w:r w:rsidRPr="4B050811" w:rsidR="009A56C9">
        <w:rPr>
          <w:rFonts w:ascii="Sylfaen" w:hAnsi="Sylfaen"/>
          <w:color w:val="000000" w:themeColor="text1" w:themeTint="FF" w:themeShade="FF"/>
          <w:lang w:val="ka-GE"/>
        </w:rPr>
        <w:t>).</w:t>
      </w:r>
    </w:p>
    <w:p w:rsidR="00CB3C67" w:rsidP="4B050811" w:rsidRDefault="00CB3C67" w14:paraId="7628437E" w14:textId="53D836F4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CB3C67">
        <w:rPr>
          <w:rFonts w:ascii="Sylfaen" w:hAnsi="Sylfaen"/>
          <w:color w:val="000000" w:themeColor="text1" w:themeTint="FF" w:themeShade="FF"/>
          <w:lang w:val="ka-GE"/>
        </w:rPr>
        <w:t xml:space="preserve">შენობის გარშემო მოეწყობა ბეტონის </w:t>
      </w:r>
      <w:r w:rsidRPr="4B050811" w:rsidR="00CB3C67">
        <w:rPr>
          <w:rFonts w:ascii="Sylfaen" w:hAnsi="Sylfaen"/>
          <w:color w:val="000000" w:themeColor="text1" w:themeTint="FF" w:themeShade="FF"/>
          <w:lang w:val="ka-GE"/>
        </w:rPr>
        <w:t>სარინელი</w:t>
      </w:r>
      <w:r w:rsidRPr="4B050811" w:rsidR="00CB3C67">
        <w:rPr>
          <w:rFonts w:ascii="Sylfaen" w:hAnsi="Sylfaen"/>
          <w:color w:val="000000" w:themeColor="text1" w:themeTint="FF" w:themeShade="FF"/>
          <w:lang w:val="ka-GE"/>
        </w:rPr>
        <w:t>, გაკეთდება პანდუსი ეტლით მოსარგებლისათვის.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 xml:space="preserve"> მოეწყობა ჭიშკრიდან სახლამდე მისასვლელი ბეტონის ბილიკი.</w:t>
      </w:r>
    </w:p>
    <w:p w:rsidR="0026000B" w:rsidP="4B050811" w:rsidRDefault="00CB3C67" w14:paraId="7BD97A7C" w14:textId="77777777">
      <w:pPr>
        <w:pStyle w:val="NormalWeb"/>
        <w:jc w:val="both"/>
        <w:rPr>
          <w:rFonts w:ascii="Sylfaen" w:hAnsi="Sylfaen"/>
          <w:color w:val="000000"/>
          <w:lang w:val="ka-GE"/>
        </w:rPr>
      </w:pPr>
      <w:r w:rsidRPr="4B050811" w:rsidR="00CB3C67">
        <w:rPr>
          <w:rFonts w:ascii="Sylfaen" w:hAnsi="Sylfaen"/>
          <w:color w:val="000000" w:themeColor="text1" w:themeTint="FF" w:themeShade="FF"/>
          <w:lang w:val="ka-GE"/>
        </w:rPr>
        <w:t xml:space="preserve">პროექტით გათვალისწინებულია ელექტრომომარაგების და სანტექნიკური სისტემების სრული რეაბილიტაცია, </w:t>
      </w:r>
    </w:p>
    <w:p w:rsidRPr="00BF7E25" w:rsidR="00BF7E25" w:rsidP="4B050811" w:rsidRDefault="00BF7E25" w14:paraId="6C65B601" w14:textId="77777777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BF7E25">
        <w:rPr>
          <w:rFonts w:ascii="Sylfaen" w:hAnsi="Sylfaen"/>
          <w:color w:val="000000" w:themeColor="text1" w:themeTint="FF" w:themeShade="FF"/>
          <w:lang w:val="ka-GE"/>
        </w:rPr>
        <w:t>ობიექტის ელექტრო მომარაგება განხორციელდება ადგილობრივი ენერგოკომპანიის მიერ გაცემული ტექნიკური პირობის შესაბამისად. ელექტრული ქსელის ძაბვა იქნება 220 ვ. ელ გაყვანილობა იქნება TN-S სისტემის. გამანაწილებელი ფარი უნდა იყოს ლითონის შიდა მონტაჟის, მინიმუმ IP30 დაცვის კლასით. ელექტრო გაყვანილობა უნდა შესრულდეს 3X2.5 მმ2 კვეთის კაბელით, განათება 3X1.5 მმ2 კვეთის კაბელით. პროექტით გამანაწილებელი ფარიდან</w:t>
      </w:r>
    </w:p>
    <w:p w:rsidR="00BF7E25" w:rsidP="4B050811" w:rsidRDefault="00BF7E25" w14:paraId="53A14B5A" w14:textId="6BF3677B">
      <w:pPr>
        <w:pStyle w:val="NormalWeb"/>
        <w:jc w:val="both"/>
        <w:rPr>
          <w:rFonts w:ascii="Sylfaen" w:hAnsi="Sylfaen"/>
          <w:color w:val="000000"/>
          <w:lang w:val="ka-GE"/>
        </w:rPr>
      </w:pPr>
      <w:r w:rsidRPr="4B050811" w:rsidR="00BF7E25">
        <w:rPr>
          <w:rFonts w:ascii="Sylfaen" w:hAnsi="Sylfaen"/>
          <w:color w:val="000000" w:themeColor="text1" w:themeTint="FF" w:themeShade="FF"/>
          <w:lang w:val="ka-GE"/>
        </w:rPr>
        <w:t>კედლის ქვაბის, სარეცხი მანქანისათვის და მაცივრებისთვის გათვალისწინებულია დამოუკიდებელი კვება 3X2.5 მმ2 კვეთის კაბელებით. გამანაწილებელ კოლოფებად გამოყენებულია შტეფსელის და ჩამრთველის სტანდარტული სამონტაჟო კოლოფები. ელექტრო ფურნიტურის ხარისხი შეთანხმდეს დამკვეთთან</w:t>
      </w:r>
      <w:r w:rsidRPr="4B050811" w:rsidR="009C55E6">
        <w:rPr>
          <w:rFonts w:ascii="Sylfaen" w:hAnsi="Sylfaen"/>
          <w:color w:val="000000" w:themeColor="text1" w:themeTint="FF" w:themeShade="FF"/>
          <w:lang w:val="ka-GE"/>
        </w:rPr>
        <w:t>.</w:t>
      </w:r>
    </w:p>
    <w:p w:rsidR="00CB3C67" w:rsidP="4B050811" w:rsidRDefault="00CB3C67" w14:paraId="2855CF84" w14:textId="57895D52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CB3C67">
        <w:rPr>
          <w:rFonts w:ascii="Sylfaen" w:hAnsi="Sylfaen"/>
          <w:color w:val="000000" w:themeColor="text1" w:themeTint="FF" w:themeShade="FF"/>
          <w:lang w:val="ka-GE"/>
        </w:rPr>
        <w:t xml:space="preserve">საჭიროა </w:t>
      </w:r>
      <w:r w:rsidRPr="4B050811" w:rsidR="00CB3C67">
        <w:rPr>
          <w:rFonts w:ascii="Sylfaen" w:hAnsi="Sylfaen"/>
          <w:color w:val="000000" w:themeColor="text1" w:themeTint="FF" w:themeShade="FF"/>
          <w:lang w:val="ka-GE"/>
        </w:rPr>
        <w:t>სართულთაშორის</w:t>
      </w:r>
      <w:r w:rsidRPr="4B050811" w:rsidR="00CB3C67">
        <w:rPr>
          <w:rFonts w:ascii="Sylfaen" w:hAnsi="Sylfaen"/>
          <w:color w:val="000000" w:themeColor="text1" w:themeTint="FF" w:themeShade="FF"/>
          <w:lang w:val="ka-GE"/>
        </w:rPr>
        <w:t xml:space="preserve"> ხის გადახურვის კონსტრუქციის ნაწილობრივი ჩანაცვლება რკინა-ბეტონის მონოლითური ფილით მეორე სართულზე </w:t>
      </w:r>
      <w:r w:rsidRPr="4B050811" w:rsidR="00CB3C67">
        <w:rPr>
          <w:rFonts w:ascii="Sylfaen" w:hAnsi="Sylfaen"/>
          <w:color w:val="000000" w:themeColor="text1" w:themeTint="FF" w:themeShade="FF"/>
          <w:lang w:val="ka-GE"/>
        </w:rPr>
        <w:t>სანკვანძის</w:t>
      </w:r>
      <w:r w:rsidRPr="4B050811" w:rsidR="00CB3C67">
        <w:rPr>
          <w:rFonts w:ascii="Sylfaen" w:hAnsi="Sylfaen"/>
          <w:color w:val="000000" w:themeColor="text1" w:themeTint="FF" w:themeShade="FF"/>
          <w:lang w:val="ka-GE"/>
        </w:rPr>
        <w:t xml:space="preserve"> მოსაწყობად.</w:t>
      </w:r>
    </w:p>
    <w:p w:rsidR="00CB3C67" w:rsidP="4B050811" w:rsidRDefault="00CB3C67" w14:paraId="66DCDA5C" w14:textId="5F4C664A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CB3C67">
        <w:rPr>
          <w:rFonts w:ascii="Sylfaen" w:hAnsi="Sylfaen"/>
          <w:color w:val="000000" w:themeColor="text1" w:themeTint="FF" w:themeShade="FF"/>
          <w:lang w:val="ka-GE"/>
        </w:rPr>
        <w:t xml:space="preserve">მოეწყობა სახანძრო უსაფრთხოების სიგნალიზაციის სისტემა. </w:t>
      </w:r>
    </w:p>
    <w:p w:rsidR="00713475" w:rsidP="4B050811" w:rsidRDefault="00713475" w14:paraId="2ED46A12" w14:textId="6008C0CC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713475">
        <w:rPr>
          <w:rFonts w:ascii="Sylfaen" w:hAnsi="Sylfaen"/>
          <w:color w:val="000000" w:themeColor="text1" w:themeTint="FF" w:themeShade="FF"/>
          <w:lang w:val="ka-GE"/>
        </w:rPr>
        <w:t>გათბობის სისტემა მოეწყობა პროექტის შესაბამისად.</w:t>
      </w:r>
    </w:p>
    <w:p w:rsidR="00713475" w:rsidP="4B050811" w:rsidRDefault="00713475" w14:paraId="315CE57D" w14:textId="79A441CD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713475">
        <w:rPr>
          <w:rFonts w:ascii="Sylfaen" w:hAnsi="Sylfaen"/>
          <w:color w:val="000000" w:themeColor="text1" w:themeTint="FF" w:themeShade="FF"/>
          <w:lang w:val="ka-GE"/>
        </w:rPr>
        <w:t xml:space="preserve">ფასადი უნდა 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 xml:space="preserve">შეიფუთოს 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>XP</w:t>
      </w:r>
      <w:r w:rsidRPr="4B050811" w:rsidR="004142CB">
        <w:rPr>
          <w:rFonts w:ascii="Sylfaen" w:hAnsi="Sylfaen"/>
          <w:color w:val="000000" w:themeColor="text1" w:themeTint="FF" w:themeShade="FF"/>
        </w:rPr>
        <w:t xml:space="preserve">S 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>ფილებით</w:t>
      </w:r>
      <w:r w:rsidRPr="4B050811" w:rsidR="00713475">
        <w:rPr>
          <w:rFonts w:ascii="Sylfaen" w:hAnsi="Sylfaen"/>
          <w:color w:val="000000" w:themeColor="text1" w:themeTint="FF" w:themeShade="FF"/>
          <w:lang w:val="ka-GE"/>
        </w:rPr>
        <w:t xml:space="preserve">, </w:t>
      </w:r>
      <w:r w:rsidRPr="4B050811" w:rsidR="004142CB">
        <w:rPr>
          <w:rFonts w:ascii="Sylfaen" w:hAnsi="Sylfaen"/>
          <w:color w:val="000000" w:themeColor="text1" w:themeTint="FF" w:themeShade="FF"/>
          <w:lang w:val="ka-GE"/>
        </w:rPr>
        <w:t>შეიფით</w:t>
      </w:r>
      <w:r w:rsidRPr="4B050811" w:rsidR="00713475">
        <w:rPr>
          <w:rFonts w:ascii="Sylfaen" w:hAnsi="Sylfaen"/>
          <w:color w:val="000000" w:themeColor="text1" w:themeTint="FF" w:themeShade="FF"/>
          <w:lang w:val="ka-GE"/>
        </w:rPr>
        <w:t xml:space="preserve"> და შეიღებოს</w:t>
      </w:r>
      <w:r w:rsidRPr="4B050811" w:rsidR="00713475">
        <w:rPr>
          <w:rFonts w:ascii="Sylfaen" w:hAnsi="Sylfaen"/>
          <w:color w:val="000000" w:themeColor="text1" w:themeTint="FF" w:themeShade="FF"/>
          <w:lang w:val="ka-GE"/>
        </w:rPr>
        <w:t xml:space="preserve"> დამკვეთთან შეთანხმებული ფერით. კიბის და აივნის მოაჯირები, ასევე არსებული ჭიშკარი და ღობე შეიღებოს დამკვეთთან შეთანხმებული ფერით. </w:t>
      </w:r>
    </w:p>
    <w:p w:rsidRPr="00C42279" w:rsidR="00F60E64" w:rsidP="4B050811" w:rsidRDefault="00F60E64" w14:paraId="5F331ED8" w14:textId="1653CA32">
      <w:pPr>
        <w:pStyle w:val="NormalWeb"/>
        <w:ind w:firstLine="720"/>
        <w:jc w:val="both"/>
        <w:rPr>
          <w:rFonts w:ascii="Sylfaen" w:hAnsi="Sylfaen"/>
          <w:color w:val="000000"/>
          <w:lang w:val="ka-GE"/>
        </w:rPr>
      </w:pPr>
      <w:r w:rsidRPr="4B050811" w:rsidR="00F60E64">
        <w:rPr>
          <w:rFonts w:ascii="Sylfaen" w:hAnsi="Sylfaen"/>
          <w:color w:val="000000" w:themeColor="text1" w:themeTint="FF" w:themeShade="FF"/>
          <w:lang w:val="ka-GE"/>
        </w:rPr>
        <w:t xml:space="preserve">ტერიტორია ნაწილობრივ შემოიფარგლება შეღებილი </w:t>
      </w:r>
      <w:r w:rsidRPr="4B050811" w:rsidR="00F60E64">
        <w:rPr>
          <w:rFonts w:ascii="Sylfaen" w:hAnsi="Sylfaen"/>
          <w:color w:val="000000" w:themeColor="text1" w:themeTint="FF" w:themeShade="FF"/>
          <w:lang w:val="ka-GE"/>
        </w:rPr>
        <w:t>პროფილირებული</w:t>
      </w:r>
      <w:r w:rsidRPr="4B050811" w:rsidR="00F60E64">
        <w:rPr>
          <w:rFonts w:ascii="Sylfaen" w:hAnsi="Sylfaen"/>
          <w:color w:val="000000" w:themeColor="text1" w:themeTint="FF" w:themeShade="FF"/>
          <w:lang w:val="ka-GE"/>
        </w:rPr>
        <w:t xml:space="preserve"> </w:t>
      </w:r>
      <w:r w:rsidRPr="4B050811" w:rsidR="00F60E64">
        <w:rPr>
          <w:rFonts w:ascii="Sylfaen" w:hAnsi="Sylfaen"/>
          <w:color w:val="000000" w:themeColor="text1" w:themeTint="FF" w:themeShade="FF"/>
          <w:lang w:val="ka-GE"/>
        </w:rPr>
        <w:t>ფენილის</w:t>
      </w:r>
      <w:r w:rsidRPr="4B050811" w:rsidR="00F60E64">
        <w:rPr>
          <w:rFonts w:ascii="Sylfaen" w:hAnsi="Sylfaen"/>
          <w:color w:val="000000" w:themeColor="text1" w:themeTint="FF" w:themeShade="FF"/>
          <w:lang w:val="ka-GE"/>
        </w:rPr>
        <w:t xml:space="preserve"> ახალი ღობით.</w:t>
      </w:r>
    </w:p>
    <w:p w:rsidRPr="00CB44FE" w:rsidR="00C42279" w:rsidRDefault="00C42279" w14:paraId="7916683D" w14:textId="77777777">
      <w:pPr>
        <w:rPr>
          <w:rFonts w:ascii="Sylfaen" w:hAnsi="Sylfaen"/>
          <w:sz w:val="24"/>
          <w:szCs w:val="24"/>
          <w:lang w:val="ka-GE"/>
        </w:rPr>
      </w:pPr>
    </w:p>
    <w:sectPr w:rsidRPr="00CB44FE" w:rsidR="00C4227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38B"/>
    <w:rsid w:val="00036DAA"/>
    <w:rsid w:val="000B376B"/>
    <w:rsid w:val="002274E3"/>
    <w:rsid w:val="0025718D"/>
    <w:rsid w:val="0026000B"/>
    <w:rsid w:val="00363575"/>
    <w:rsid w:val="00402C61"/>
    <w:rsid w:val="004142CB"/>
    <w:rsid w:val="004C621C"/>
    <w:rsid w:val="004E3766"/>
    <w:rsid w:val="0058155C"/>
    <w:rsid w:val="006C5BC3"/>
    <w:rsid w:val="00713475"/>
    <w:rsid w:val="007E1932"/>
    <w:rsid w:val="0085340F"/>
    <w:rsid w:val="00885659"/>
    <w:rsid w:val="00912782"/>
    <w:rsid w:val="009A56C9"/>
    <w:rsid w:val="009B76CC"/>
    <w:rsid w:val="009C55E6"/>
    <w:rsid w:val="00A471C7"/>
    <w:rsid w:val="00B81119"/>
    <w:rsid w:val="00BF7E25"/>
    <w:rsid w:val="00C42279"/>
    <w:rsid w:val="00CB3C67"/>
    <w:rsid w:val="00CB44FE"/>
    <w:rsid w:val="00CF0479"/>
    <w:rsid w:val="00D9338B"/>
    <w:rsid w:val="00DB3AF2"/>
    <w:rsid w:val="00DD385F"/>
    <w:rsid w:val="00F60E64"/>
    <w:rsid w:val="00FD6587"/>
    <w:rsid w:val="0253E17A"/>
    <w:rsid w:val="058B823C"/>
    <w:rsid w:val="0A7B4D3F"/>
    <w:rsid w:val="12F09226"/>
    <w:rsid w:val="1D203B8A"/>
    <w:rsid w:val="1D9B7D14"/>
    <w:rsid w:val="2C269C2B"/>
    <w:rsid w:val="2DA55D3A"/>
    <w:rsid w:val="2F3448E2"/>
    <w:rsid w:val="30DF8EAD"/>
    <w:rsid w:val="40C5BAF4"/>
    <w:rsid w:val="4B050811"/>
    <w:rsid w:val="4B67B9E9"/>
    <w:rsid w:val="5C597520"/>
    <w:rsid w:val="61C5235C"/>
    <w:rsid w:val="6CFD84D7"/>
    <w:rsid w:val="6FD779C4"/>
    <w:rsid w:val="7074EFCC"/>
    <w:rsid w:val="73432937"/>
    <w:rsid w:val="7791041B"/>
    <w:rsid w:val="7C738506"/>
    <w:rsid w:val="7FC7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874CF"/>
  <w15:chartTrackingRefBased/>
  <w15:docId w15:val="{65E444AF-A42C-4262-BA49-B4877FC2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227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FBFD494520D4998F7FE3DA416E19D" ma:contentTypeVersion="17" ma:contentTypeDescription="Create a new document." ma:contentTypeScope="" ma:versionID="7fe0e1474187422ef33b29c81b7c2c9f">
  <xsd:schema xmlns:xsd="http://www.w3.org/2001/XMLSchema" xmlns:xs="http://www.w3.org/2001/XMLSchema" xmlns:p="http://schemas.microsoft.com/office/2006/metadata/properties" xmlns:ns2="4ac9536b-729d-4885-89b2-0f59121d4860" xmlns:ns3="97cbbd3d-0505-4b86-965d-2ba374692f96" targetNamespace="http://schemas.microsoft.com/office/2006/metadata/properties" ma:root="true" ma:fieldsID="80f4809035b9e0ae782495589c3580a3" ns2:_="" ns3:_="">
    <xsd:import namespace="4ac9536b-729d-4885-89b2-0f59121d4860"/>
    <xsd:import namespace="97cbbd3d-0505-4b86-965d-2ba374692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_dlc_DocId" minOccurs="0"/>
                <xsd:element ref="ns3:_dlc_DocIdUrl" minOccurs="0"/>
                <xsd:element ref="ns3:_dlc_DocIdPersistI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9536b-729d-4885-89b2-0f59121d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e5692db-9be6-47f7-9420-f13a4bfe38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bbd3d-0505-4b86-965d-2ba374692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a2437c00-d533-4897-bce7-767506bd9ccb}" ma:internalName="TaxCatchAll" ma:showField="CatchAllData" ma:web="97cbbd3d-0505-4b86-965d-2ba374692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c9536b-729d-4885-89b2-0f59121d4860">
      <Terms xmlns="http://schemas.microsoft.com/office/infopath/2007/PartnerControls"/>
    </lcf76f155ced4ddcb4097134ff3c332f>
    <TaxCatchAll xmlns="97cbbd3d-0505-4b86-965d-2ba374692f96" xsi:nil="true"/>
    <_dlc_DocId xmlns="97cbbd3d-0505-4b86-965d-2ba374692f96">GEOR-653467646-129866</_dlc_DocId>
    <_dlc_DocIdUrl xmlns="97cbbd3d-0505-4b86-965d-2ba374692f96">
      <Url>https://charitacr.sharepoint.com/sites/Group-Gr/_layouts/15/DocIdRedir.aspx?ID=GEOR-653467646-129866</Url>
      <Description>GEOR-653467646-129866</Description>
    </_dlc_DocIdUrl>
  </documentManagement>
</p:properties>
</file>

<file path=customXml/itemProps1.xml><?xml version="1.0" encoding="utf-8"?>
<ds:datastoreItem xmlns:ds="http://schemas.openxmlformats.org/officeDocument/2006/customXml" ds:itemID="{A2FE67F8-93D8-4603-81C8-E90A6C32E0C8}"/>
</file>

<file path=customXml/itemProps2.xml><?xml version="1.0" encoding="utf-8"?>
<ds:datastoreItem xmlns:ds="http://schemas.openxmlformats.org/officeDocument/2006/customXml" ds:itemID="{5242E2DD-5CA4-489C-875A-1CDAA27EF4E3}"/>
</file>

<file path=customXml/itemProps3.xml><?xml version="1.0" encoding="utf-8"?>
<ds:datastoreItem xmlns:ds="http://schemas.openxmlformats.org/officeDocument/2006/customXml" ds:itemID="{23C6BF61-A789-4D9D-B8B6-469B6F346215}"/>
</file>

<file path=customXml/itemProps4.xml><?xml version="1.0" encoding="utf-8"?>
<ds:datastoreItem xmlns:ds="http://schemas.openxmlformats.org/officeDocument/2006/customXml" ds:itemID="{CAE59C45-83AB-4572-B946-73A007F9166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Adanaia</dc:creator>
  <cp:keywords/>
  <dc:description/>
  <cp:lastModifiedBy>Ekaterine Meskhrikadze</cp:lastModifiedBy>
  <cp:revision>5</cp:revision>
  <dcterms:created xsi:type="dcterms:W3CDTF">2023-09-25T09:56:00Z</dcterms:created>
  <dcterms:modified xsi:type="dcterms:W3CDTF">2023-09-25T11:49:01Z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0x010100C2DFBFD494520D4998F7FE3DA416E19D</vt:lpwstr>
  </property>
  <property fmtid="{D5CDD505-2E9C-101B-9397-08002B2CF9AE}" pid="3" name="_dlc_DocIdItemGuid">
    <vt:lpwstr>04bb7f6a-3860-47a0-9472-1250d1706c24</vt:lpwstr>
  </property>
  <property fmtid="{D5CDD505-2E9C-101B-9397-08002B2CF9AE}" pid="4" name="MediaServiceImageTags">
    <vt:lpwstr/>
  </property>
</Properties>
</file>